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Gentium Basic" w:cs="Gentium Basic" w:eastAsia="Gentium Basic" w:hAnsi="Gentium Basic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Prima Confessione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171950" cy="225044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250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  <w:rtl w:val="0"/>
        </w:rPr>
        <w:t xml:space="preserve">Tappa:</w:t>
        <w:tab/>
        <w:tab/>
        <w:t xml:space="preserve">“L’esame di coscienza"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Cos’è il peccato?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amare Dio e il prossimo</w:t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ascoltare Gesù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vivere come un figlio di Dio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8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2751455</wp:posOffset>
            </wp:positionH>
            <wp:positionV relativeFrom="paragraph">
              <wp:posOffset>8255</wp:posOffset>
            </wp:positionV>
            <wp:extent cx="548640" cy="476885"/>
            <wp:effectExtent b="0" l="0" r="0" t="0"/>
            <wp:wrapSquare wrapText="bothSides" distB="0" distT="0" distL="114300" distR="11430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76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6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peccato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 diventare il tuo cuore...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color="000000" w:space="1" w:sz="4" w:val="dashed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“L’ESAME DI COSCIENZA”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(si fa ogni sera)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2294255</wp:posOffset>
                </wp:positionH>
                <wp:positionV relativeFrom="paragraph">
                  <wp:posOffset>64135</wp:posOffset>
                </wp:positionV>
                <wp:extent cx="91440" cy="28448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84480"/>
                        </a:xfrm>
                        <a:prstGeom prst="downArrow"/>
                        <a:gradFill>
                          <a:gsLst>
                            <a:gs pos="100000">
                              <a:srgbClr val="EAEAEA"/>
                            </a:gs>
                            <a:gs pos="0">
                              <a:srgbClr val="EAEAEA">
                                <a:shade val="46274"/>
                              </a:srgbClr>
                            </a:gs>
                          </a:gsLst>
                          <a:lin ang="5400000" scaled="0"/>
                        </a:gradFill>
                        <a:ln cap="flat" cmpd="sng"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2294255</wp:posOffset>
                </wp:positionH>
                <wp:positionV relativeFrom="paragraph">
                  <wp:posOffset>64135</wp:posOffset>
                </wp:positionV>
                <wp:extent cx="91440" cy="28448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284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709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 aiuta a vedere i peccati dentro il tuo cuore e ti fa dire: “E’ colpa mia, sono stato io! Gesù perdonami”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906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l’esame di coscienza puoi vedere se stai vivendo come un vero figlio di 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Importantissimo: Per fare bene l’esame di coscienza devi dire assolutamente la verità!!!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fare l’esame di coscienza devi usare il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“cubo”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hai costruito.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114300" distR="114300">
            <wp:extent cx="2146935" cy="18148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6935" cy="1814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cubo ci sono delle domande alle quali devi rispondere con la tua coscienza (mente).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rispondi “si” a tutte le domande significa che stai vivendo proprio come un figlio di Dio.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invece rispondi “no” ad una sola delle domande vuol dire che sei sulla strada sbagliata, per questo devi chiedere a Gesù di perdonare i tuoi peccati, così potrai tornare a vivere come un figlio di Dio.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 per chiedere il perdono di Dio ai tuoi peccati devi……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  <w:rtl w:val="0"/>
        </w:rPr>
        <w:t xml:space="preserve">Tappa:</w:t>
        <w:tab/>
        <w:tab/>
        <w:t xml:space="preserve">“Riconoscere i peccati"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0.9999999999999432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</w:t>
        <w:tab/>
        <w:tab/>
        <w:tab/>
        <w:tab/>
        <w:tab/>
        <w:tab/>
        <w:t xml:space="preserve">Dopo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114300" distR="114300">
            <wp:extent cx="1583690" cy="201612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016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0" distT="0" distL="114300" distR="114300">
            <wp:extent cx="1780540" cy="203517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0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4123055</wp:posOffset>
                </wp:positionH>
                <wp:positionV relativeFrom="paragraph">
                  <wp:posOffset>17780</wp:posOffset>
                </wp:positionV>
                <wp:extent cx="0" cy="1280160"/>
                <wp:effectExtent b="0" l="4763" r="4763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80160"/>
                        </a:xfrm>
                        <a:prstGeom prst="line"/>
                        <a:noFill/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4123055</wp:posOffset>
                </wp:positionH>
                <wp:positionV relativeFrom="paragraph">
                  <wp:posOffset>17780</wp:posOffset>
                </wp:positionV>
                <wp:extent cx="9526" cy="1280160"/>
                <wp:effectExtent b="0" l="0" r="0" t="0"/>
                <wp:wrapSquare wrapText="bothSides" distB="0" distT="0" distL="114300" distR="114300"/>
                <wp:docPr id="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6" cy="128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l’esame di coscienza capisci che hai fatto peccato e che hai sbagliato, ma è difficile dire: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“E’ colpa mia!!”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Perché hai paura di dire la verità e riconoscere di aver sbagliato?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Hai paura di non essere scusato?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non devi aver paura perché Gesù è in mezzo a noi e con Lui possiamo imparare a riconoscere i nostri peccati.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c’è più bisogno di cercare scuse.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Ricorda che Gesù ti ama così come sei e ogni volta che chiedi perdono, sarai perdonato!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Riconoscere i peccati = “è colpa mia, gesù ti chiedo di perdonarmi”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Vuoi l’esempio di qualcuno che riconosce di aver peccato? Eccolo…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Gesù, il fariseo e la peccatrice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ricco uomo di nome Simone un giorno invitò a pranzo Gesù. Mentre erano a tavola nella casa entrò una donna che tutti conoscevano per i suoi peccati.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Teneva nella mano un vasetto di profumo. La donna si avvicinò a Gesù, si rannicchiò ai suoi piedi e pianse. Le sue lacrime bagnavano i piedi del Maestro e lei li asciugava con i suoi capelli e li spalmava con il profumo.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vedere ciò il padrone di casa pensò: "Dicono che Gesù sia un profeta, ma si vede che non è vero, altrimenti saprebbe che quella donna è una peccatrice e non si lascerebbe toccare da lei".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Gesù disse: "Un tale aveva prestato cinquecento denari a un uomo e cinquanta a un altro. Essi non avevano il mezzo di restituirglieli perciò condonò il debito a tutti e due. Chi lo amerà di più?".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Simone rispose: "Suppongo quello al quale ha condonato di più".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"Hai detto bene" disse Gesù. Poi, volgendosi verso la donna: "Vedi questa donna? Tu non mi hai accolto in casa lavandomi i piedi. Lei invece mi ha lavato i piedi con le sue lacrime e li ha asciugati con i suoi capelli. Tu non mi hai dato il bacio. Lei invece da quando sono entrato continua a baciarmi i piedi. Tu non mi hai versato profumo sul capo. Lei invece mi ha cosparso i piedi di profumo costoso".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Concluse Gesù: "Questa donna ha commesso molti peccati, ma tutti le sono perdonati perché con il suo comportamento ha dimostrato di amarmi molto". E rivolgendosi alla donna le disse: "Io perdono i tuoi peccati, va in pace".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  <w:rtl w:val="0"/>
        </w:rPr>
        <w:t xml:space="preserve">Tappa:</w:t>
        <w:tab/>
        <w:tab/>
        <w:t xml:space="preserve">“LA CONFESSIONE”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none"/>
          <w:shd w:fill="e6e6e6" w:val="clear"/>
          <w:vertAlign w:val="baseline"/>
          <w:rtl w:val="0"/>
        </w:rPr>
        <w:t xml:space="preserve">Gesù ci dona il perdono di Dio"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sacerdote ti accoglie e ti ascolta nel nome di Gesù.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questo punto devi dire: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-31749</wp:posOffset>
            </wp:positionH>
            <wp:positionV relativeFrom="paragraph">
              <wp:posOffset>11430</wp:posOffset>
            </wp:positionV>
            <wp:extent cx="2251710" cy="1433195"/>
            <wp:effectExtent b="0" l="0" r="0" t="0"/>
            <wp:wrapSquare wrapText="bothSides" distB="0" distT="0" distL="114300" distR="11430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4331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“Padre sono venuto a ringraziare il Signore e a chiedere perdono dei miei peccati”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 sincerità confessa al sacerdote tutti i tuoi peccati; ricordati che lui non li dirà a nessuno!!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2597150</wp:posOffset>
            </wp:positionH>
            <wp:positionV relativeFrom="paragraph">
              <wp:posOffset>77470</wp:posOffset>
            </wp:positionV>
            <wp:extent cx="1771015" cy="1739900"/>
            <wp:effectExtent b="0" l="0" r="0" t="0"/>
            <wp:wrapSquare wrapText="bothSides" distB="0" distT="0" distL="114300" distR="11430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739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Dopo averti ascoltato, il sacerdote ti dice: “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ti assolvo dai tuoi peccati nel nome del Padre del Figlio e dello Spirito Santo”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Ora i tuoi peccati sono perdonati!!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6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365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tuo cuore ora è tornato…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 ritorna al tuo posto e ringrazia Gesù che ti ha perdonato pregando con il Padre Nostro, perché ti aiuti a vivere come un figlio di Dio e a mantenere il tuo cuore pulito…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Padre nostro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che sei nei cieli,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sia santificato il tuo nome,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venga il tuo regno,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sia fatta la tua volontà,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come in cielo e così in terra.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Dacci oggi il nostro pane quotidiano,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rimetti a noi i nostri debiti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come noi li rimettiamo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ai nostri debitori,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non ci indurre in tentazione,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 liberaci dal male.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 puoi tornare con gioia al cammino della tua vita e ricorda, Gesù è sempre vicino a te!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/>
      <w:pgMar w:bottom="709" w:top="568" w:left="851" w:right="680" w:header="720" w:footer="720"/>
      <w:pgNumType w:start="1"/>
      <w:cols w:equalWidth="0" w:num="2">
        <w:col w:space="708" w:w="7300.500000000001"/>
        <w:col w:space="0" w:w="7300.50000000000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Gentium Basic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image" Target="media/image9.png"/><Relationship Id="rId11" Type="http://schemas.openxmlformats.org/officeDocument/2006/relationships/image" Target="media/image4.png"/><Relationship Id="rId14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settings" Target="settings.xml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8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